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/>
      <w:r w:rsidRPr="00000000" w:rsidR="00000000" w:rsidDel="00000000">
        <w:rPr>
          <w:sz w:val="36"/>
          <w:rtl w:val="0"/>
        </w:rPr>
        <w:t xml:space="preserve">UnderGuard 2.0 Website Requirements</w:t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rtl w:val="0"/>
        </w:rPr>
        <w:t xml:space="preserve">April 9th, 2013</w:t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rtl w:val="0"/>
        </w:rPr>
        <w:t xml:space="preserve">Section 701, Group 2: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William Matheson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Jamal Rahhali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Brandon Richard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Richard Sayat</w:t>
        <w:br w:type="textWrapping"/>
        <w:br w:type="textWrapping"/>
      </w:r>
      <w:r w:rsidRPr="00000000" w:rsidR="00000000" w:rsidDel="00000000">
        <w:rPr>
          <w:b w:val="1"/>
          <w:rtl w:val="0"/>
        </w:rPr>
        <w:t xml:space="preserve">Basics: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Logo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Company Blurb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Navigation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Master Page with Login function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rtl w:val="0"/>
        </w:rPr>
        <w:t xml:space="preserve">Shopping: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Users are presented with first 10 products in latest catalog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View products in a catalog (via drop-down box)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View products by category (via drop-down box)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Product search (by id, name, description, status, price)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Product results support paging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rtl w:val="0"/>
        </w:rPr>
        <w:t xml:space="preserve">Product display (in Shopping):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Show ID, Name, Description, Manf. Time, Status NAME (from Status), Image, Price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rtl w:val="0"/>
        </w:rPr>
        <w:t xml:space="preserve">Shopping cart (signed-in customers only):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Products (with Active status only) can be added to cart from the Shopping view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Products can be removed from shopping cart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Product quantities can be adjusted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Displays summary: Subtotal, Tax, Total, Manufacturing Time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Session based, but customer can submit order, turning it into a new order saved in database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rtl w:val="0"/>
        </w:rPr>
        <w:t xml:space="preserve">Customers (clients):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Can sign in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They each have a table of their own contacts that they can manage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Customers can register themselves as a Pending customer (they can manage info, but can’t place orders)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Customers can see their order history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rtl w:val="0"/>
        </w:rPr>
        <w:t xml:space="preserve">Order history display (signed-in customers only):</w:t>
      </w:r>
      <w:r w:rsidRPr="00000000" w:rsidR="00000000" w:rsidDel="00000000">
        <w:rPr>
          <w:rtl w:val="0"/>
        </w:rPr>
        <w:br w:type="textWrapping"/>
        <w:t xml:space="preserve">- Show ID, Date, Status NAME (from Status), $Total (of Product Prices)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Click on an order to see Products in Order and their quantities</w:t>
        <w:br w:type="textWrapping"/>
        <w:br w:type="textWrapping"/>
      </w:r>
      <w:r w:rsidRPr="00000000" w:rsidR="00000000" w:rsidDel="00000000">
        <w:rPr>
          <w:b w:val="1"/>
          <w:rtl w:val="0"/>
        </w:rPr>
        <w:t xml:space="preserve">Customer authentication: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Have a table of SiteUsers (with client foreign key), with username and password.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Option to register new SiteUser available.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The ASP.NET login will link to the table in similar fashion to ASP.NET Assignment 1.</w:t>
        <w:br w:type="textWrapping"/>
        <w:br w:type="textWrapping"/>
      </w:r>
      <w:r w:rsidRPr="00000000" w:rsidR="00000000" w:rsidDel="00000000">
        <w:rPr>
          <w:b w:val="1"/>
          <w:rtl w:val="0"/>
        </w:rPr>
        <w:t xml:space="preserve">Web services: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Products are served through web services (that take search / catalog / categories as parameters)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rtl w:val="0"/>
        </w:rPr>
        <w:t xml:space="preserve">Validation: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Client information / address fields are validated appropriately (required fields present, phone/fax numbers look like phone/fax numbers) before posting / updating to database.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- Contact information / address fields are similarly validated before posting / updating to database.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701-2 Website Requirements.docx</dc:title>
</cp:coreProperties>
</file>